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ECE95" w14:textId="77777777" w:rsidR="009E63D2" w:rsidRDefault="009E63D2" w:rsidP="00341001">
      <w:pPr>
        <w:spacing w:after="120"/>
        <w:ind w:firstLine="708"/>
        <w:jc w:val="center"/>
        <w:rPr>
          <w:rFonts w:ascii="Lato" w:hAnsi="Lato" w:cs="Times New Roman"/>
          <w:b/>
          <w:i/>
          <w:smallCaps/>
          <w:color w:val="ED7D31" w:themeColor="accent2"/>
        </w:rPr>
      </w:pPr>
    </w:p>
    <w:p w14:paraId="77A812F3" w14:textId="77777777" w:rsidR="00B02B6D" w:rsidRPr="00341001" w:rsidRDefault="009E63D2" w:rsidP="00341001">
      <w:pPr>
        <w:spacing w:after="120"/>
        <w:ind w:firstLine="708"/>
        <w:jc w:val="center"/>
        <w:rPr>
          <w:rFonts w:ascii="Lato" w:hAnsi="Lato" w:cs="Times New Roman"/>
          <w:b/>
          <w:i/>
          <w:smallCaps/>
          <w:color w:val="ED7D31" w:themeColor="accent2"/>
        </w:rPr>
      </w:pPr>
      <w:r>
        <w:rPr>
          <w:rFonts w:ascii="Lato" w:hAnsi="Lato" w:cs="Times New Roman"/>
          <w:b/>
          <w:i/>
          <w:smallCaps/>
          <w:color w:val="ED7D31" w:themeColor="accent2"/>
        </w:rPr>
        <w:t xml:space="preserve">ANNONCE </w:t>
      </w:r>
      <w:r w:rsidR="00341001">
        <w:rPr>
          <w:rFonts w:ascii="Lato" w:hAnsi="Lato" w:cs="Times New Roman"/>
          <w:b/>
          <w:i/>
          <w:smallCaps/>
          <w:color w:val="ED7D31" w:themeColor="accent2"/>
        </w:rPr>
        <w:t xml:space="preserve"> - </w:t>
      </w:r>
      <w:r w:rsidR="00341001" w:rsidRPr="00341001">
        <w:rPr>
          <w:rFonts w:ascii="Lato" w:hAnsi="Lato" w:cs="Times New Roman"/>
          <w:b/>
          <w:i/>
          <w:smallCaps/>
          <w:color w:val="ED7D31" w:themeColor="accent2"/>
        </w:rPr>
        <w:t xml:space="preserve"> </w:t>
      </w:r>
      <w:r w:rsidR="00B02B6D" w:rsidRPr="00341001">
        <w:rPr>
          <w:rFonts w:ascii="Lato" w:hAnsi="Lato" w:cs="Times New Roman"/>
          <w:b/>
          <w:i/>
          <w:smallCaps/>
          <w:color w:val="ED7D31" w:themeColor="accent2"/>
        </w:rPr>
        <w:t xml:space="preserve">PROFIL DE POSTE </w:t>
      </w:r>
    </w:p>
    <w:p w14:paraId="05EBF8E8" w14:textId="77777777" w:rsidR="00216BAF" w:rsidRPr="00EC0F02" w:rsidRDefault="00216BAF" w:rsidP="00EC0F02">
      <w:pPr>
        <w:widowControl w:val="0"/>
        <w:jc w:val="both"/>
        <w:rPr>
          <w:rFonts w:ascii="Lato" w:hAnsi="Lato" w:cs="Times New Roman"/>
          <w:b/>
          <w:bCs/>
          <w:u w:val="single"/>
        </w:rPr>
      </w:pPr>
    </w:p>
    <w:p w14:paraId="48B87CE0" w14:textId="77777777" w:rsidR="00216BAF" w:rsidRDefault="00A13299" w:rsidP="00EC0F02">
      <w:pPr>
        <w:pStyle w:val="NoSpacing"/>
        <w:jc w:val="both"/>
        <w:rPr>
          <w:rStyle w:val="Strong"/>
          <w:rFonts w:ascii="Lato" w:hAnsi="Lato" w:cs="Arial"/>
          <w:b w:val="0"/>
        </w:rPr>
      </w:pPr>
      <w:r w:rsidRPr="00EC0F02">
        <w:rPr>
          <w:rFonts w:ascii="Lato" w:hAnsi="Lato"/>
          <w:b/>
          <w:u w:val="single"/>
        </w:rPr>
        <w:t>CONTRAT</w:t>
      </w:r>
      <w:r w:rsidR="008041F5">
        <w:rPr>
          <w:rFonts w:ascii="Lato" w:hAnsi="Lato"/>
        </w:rPr>
        <w:t xml:space="preserve"> : </w:t>
      </w:r>
      <w:r w:rsidR="00EC0F02" w:rsidRPr="00EC0F02">
        <w:rPr>
          <w:rStyle w:val="Strong"/>
          <w:rFonts w:ascii="Lato" w:hAnsi="Lato" w:cs="Arial"/>
          <w:b w:val="0"/>
        </w:rPr>
        <w:t>Praticien contractuel temps plein</w:t>
      </w:r>
      <w:r w:rsidR="00F22603">
        <w:rPr>
          <w:rStyle w:val="Strong"/>
          <w:rFonts w:ascii="Lato" w:hAnsi="Lato" w:cs="Arial"/>
          <w:b w:val="0"/>
        </w:rPr>
        <w:t xml:space="preserve"> pour une durée </w:t>
      </w:r>
      <w:r w:rsidR="006701FE">
        <w:rPr>
          <w:rStyle w:val="Strong"/>
          <w:rFonts w:ascii="Lato" w:hAnsi="Lato" w:cs="Arial"/>
          <w:b w:val="0"/>
        </w:rPr>
        <w:t>de 20</w:t>
      </w:r>
      <w:r w:rsidR="008041F5">
        <w:rPr>
          <w:rStyle w:val="Strong"/>
          <w:rFonts w:ascii="Lato" w:hAnsi="Lato" w:cs="Arial"/>
          <w:b w:val="0"/>
        </w:rPr>
        <w:t xml:space="preserve"> mois.</w:t>
      </w:r>
    </w:p>
    <w:p w14:paraId="689B77BD" w14:textId="77777777" w:rsidR="00EC0F02" w:rsidRDefault="00EC0F02" w:rsidP="00EC0F02">
      <w:pPr>
        <w:pStyle w:val="NoSpacing"/>
        <w:jc w:val="both"/>
        <w:rPr>
          <w:rFonts w:ascii="Lato" w:hAnsi="Lato"/>
          <w:color w:val="333333"/>
        </w:rPr>
      </w:pPr>
    </w:p>
    <w:p w14:paraId="2F4D69C0" w14:textId="77777777" w:rsidR="000F4367" w:rsidRPr="00EC0F02" w:rsidRDefault="000F4367" w:rsidP="00EC0F02">
      <w:pPr>
        <w:pStyle w:val="NoSpacing"/>
        <w:jc w:val="both"/>
        <w:rPr>
          <w:rFonts w:ascii="Lato" w:hAnsi="Lato"/>
          <w:color w:val="333333"/>
        </w:rPr>
      </w:pPr>
    </w:p>
    <w:p w14:paraId="47DEA74B" w14:textId="77777777" w:rsidR="008041F5" w:rsidRPr="00EC0F02" w:rsidRDefault="00A13299" w:rsidP="00EC0F02">
      <w:pPr>
        <w:pStyle w:val="NoSpacing"/>
        <w:jc w:val="both"/>
        <w:rPr>
          <w:rFonts w:ascii="Lato" w:hAnsi="Lato"/>
          <w:color w:val="333333"/>
        </w:rPr>
      </w:pPr>
      <w:r w:rsidRPr="00EC0F02">
        <w:rPr>
          <w:rFonts w:ascii="Lato" w:hAnsi="Lato"/>
          <w:b/>
          <w:u w:val="single"/>
        </w:rPr>
        <w:t>LIEU D’ACTIVITE</w:t>
      </w:r>
      <w:r w:rsidRPr="00EC0F02">
        <w:rPr>
          <w:rFonts w:ascii="Lato" w:hAnsi="Lato"/>
        </w:rPr>
        <w:t xml:space="preserve"> </w:t>
      </w:r>
      <w:r w:rsidR="00216BAF" w:rsidRPr="00EC0F02">
        <w:rPr>
          <w:rFonts w:ascii="Lato" w:hAnsi="Lato"/>
        </w:rPr>
        <w:t>:</w:t>
      </w:r>
      <w:r w:rsidR="00216BAF" w:rsidRPr="00EC0F02">
        <w:rPr>
          <w:rFonts w:ascii="Lato" w:hAnsi="Lato"/>
          <w:color w:val="333333"/>
        </w:rPr>
        <w:t xml:space="preserve"> </w:t>
      </w:r>
      <w:bookmarkStart w:id="0" w:name="_GoBack"/>
      <w:r w:rsidR="00216BAF" w:rsidRPr="00EC0F02">
        <w:rPr>
          <w:rFonts w:ascii="Lato" w:hAnsi="Lato"/>
          <w:color w:val="333333"/>
        </w:rPr>
        <w:t xml:space="preserve">CHU de Lille </w:t>
      </w:r>
      <w:r w:rsidR="00833D2C" w:rsidRPr="00EC0F02">
        <w:rPr>
          <w:rFonts w:ascii="Lato" w:hAnsi="Lato"/>
          <w:color w:val="333333"/>
        </w:rPr>
        <w:t xml:space="preserve">(hôpital </w:t>
      </w:r>
      <w:r w:rsidR="000F4367">
        <w:rPr>
          <w:rFonts w:ascii="Lato" w:hAnsi="Lato"/>
          <w:color w:val="333333"/>
        </w:rPr>
        <w:t>S</w:t>
      </w:r>
      <w:r w:rsidR="000F4367" w:rsidRPr="000F4367">
        <w:rPr>
          <w:rFonts w:ascii="Lato" w:hAnsi="Lato"/>
          <w:color w:val="333333"/>
        </w:rPr>
        <w:t>wynghedauw</w:t>
      </w:r>
      <w:r w:rsidR="000F4367">
        <w:rPr>
          <w:rFonts w:ascii="Lato" w:hAnsi="Lato"/>
          <w:color w:val="333333"/>
        </w:rPr>
        <w:t xml:space="preserve"> </w:t>
      </w:r>
      <w:r w:rsidR="00833D2C" w:rsidRPr="00EC0F02">
        <w:rPr>
          <w:rFonts w:ascii="Lato" w:hAnsi="Lato"/>
          <w:color w:val="333333"/>
        </w:rPr>
        <w:t xml:space="preserve">/ </w:t>
      </w:r>
      <w:r w:rsidR="00C255C6">
        <w:rPr>
          <w:rFonts w:ascii="Lato" w:hAnsi="Lato"/>
          <w:color w:val="333333"/>
        </w:rPr>
        <w:t>service de Rééducation Neurologique Cérébrolésion</w:t>
      </w:r>
      <w:bookmarkEnd w:id="0"/>
      <w:r w:rsidR="00833D2C" w:rsidRPr="00EC0F02">
        <w:rPr>
          <w:rFonts w:ascii="Lato" w:hAnsi="Lato"/>
          <w:color w:val="333333"/>
        </w:rPr>
        <w:t>)</w:t>
      </w:r>
      <w:r w:rsidR="008041F5">
        <w:rPr>
          <w:rFonts w:ascii="Lato" w:hAnsi="Lato"/>
          <w:color w:val="333333"/>
        </w:rPr>
        <w:t>.</w:t>
      </w:r>
    </w:p>
    <w:p w14:paraId="43C4B918" w14:textId="77777777" w:rsidR="00216BAF" w:rsidRDefault="00216BAF" w:rsidP="00EC0F02">
      <w:pPr>
        <w:pStyle w:val="NoSpacing"/>
        <w:jc w:val="both"/>
        <w:rPr>
          <w:rFonts w:ascii="Lato" w:hAnsi="Lato" w:cs="Times New Roman"/>
          <w:b/>
          <w:u w:val="single"/>
        </w:rPr>
      </w:pPr>
    </w:p>
    <w:p w14:paraId="6CFDA72E" w14:textId="77777777" w:rsidR="000F4367" w:rsidRPr="00EC0F02" w:rsidRDefault="000F4367" w:rsidP="00EC0F02">
      <w:pPr>
        <w:pStyle w:val="NoSpacing"/>
        <w:jc w:val="both"/>
        <w:rPr>
          <w:rFonts w:ascii="Lato" w:hAnsi="Lato" w:cs="Times New Roman"/>
          <w:b/>
          <w:u w:val="single"/>
        </w:rPr>
      </w:pPr>
    </w:p>
    <w:p w14:paraId="5A038B44" w14:textId="77777777" w:rsidR="00B02B6D" w:rsidRPr="00EC0F02" w:rsidRDefault="00B02B6D" w:rsidP="00EC0F02">
      <w:pPr>
        <w:pStyle w:val="NoSpacing"/>
        <w:jc w:val="both"/>
        <w:rPr>
          <w:rFonts w:ascii="Lato" w:hAnsi="Lato" w:cs="Times New Roman"/>
          <w:b/>
          <w:u w:val="single"/>
        </w:rPr>
      </w:pPr>
      <w:r w:rsidRPr="00EC0F02">
        <w:rPr>
          <w:rFonts w:ascii="Lato" w:hAnsi="Lato" w:cs="Times New Roman"/>
          <w:b/>
          <w:u w:val="single"/>
        </w:rPr>
        <w:t>ENVIRONNEMENT ET CONTEXTE DE TRAVAIL</w:t>
      </w:r>
    </w:p>
    <w:p w14:paraId="55029DC6" w14:textId="77777777" w:rsidR="00EC0F02" w:rsidRDefault="00EC0F02" w:rsidP="00EC0F02">
      <w:pPr>
        <w:pStyle w:val="NoSpacing"/>
        <w:jc w:val="both"/>
        <w:rPr>
          <w:rFonts w:ascii="Lato" w:hAnsi="Lato" w:cs="Times New Roman"/>
        </w:rPr>
      </w:pPr>
    </w:p>
    <w:p w14:paraId="606B8840" w14:textId="77777777" w:rsidR="00B02B6D" w:rsidRPr="00EC0F02" w:rsidRDefault="001F263A" w:rsidP="00EC0F02">
      <w:pPr>
        <w:pStyle w:val="NoSpacing"/>
        <w:jc w:val="both"/>
        <w:rPr>
          <w:rFonts w:ascii="Lato" w:hAnsi="Lato" w:cs="Times New Roman"/>
        </w:rPr>
      </w:pPr>
      <w:r w:rsidRPr="00EC0F02">
        <w:rPr>
          <w:rFonts w:ascii="Lato" w:hAnsi="Lato" w:cs="Times New Roman"/>
        </w:rPr>
        <w:t>Avec une communauté de près de 16 000 professionnels, le CHU de Lille est l’un des plus grands campus santé du Nord de l’Europe. Hôpital universitaire de recours et de référence, d’enseignement, d’innovation et de recherche, il prend en charge des pathologies lourdes nécessitant un plateau médico-technique de pointe et une expertise médicale spécialisée. Près de 1.4 millions de patients y sont pris en charge chaque année, permettant au CHU de Lille de développer une expertise à la fois pour ses activités de recours et pour celles de proximité.</w:t>
      </w:r>
    </w:p>
    <w:p w14:paraId="1856D87E" w14:textId="77777777" w:rsidR="001F263A" w:rsidRDefault="001F263A" w:rsidP="00EC0F02">
      <w:pPr>
        <w:pStyle w:val="NoSpacing"/>
        <w:jc w:val="both"/>
        <w:rPr>
          <w:rFonts w:ascii="Lato" w:hAnsi="Lato" w:cs="Times New Roman"/>
        </w:rPr>
      </w:pPr>
    </w:p>
    <w:p w14:paraId="56BC1A10" w14:textId="77777777" w:rsidR="0076596E" w:rsidRDefault="00C255C6" w:rsidP="00EC0F02">
      <w:pPr>
        <w:pStyle w:val="NoSpacing"/>
        <w:jc w:val="both"/>
        <w:rPr>
          <w:rFonts w:ascii="Lato" w:hAnsi="Lato" w:cs="Times New Roman"/>
        </w:rPr>
      </w:pPr>
      <w:r>
        <w:rPr>
          <w:rFonts w:ascii="Lato" w:hAnsi="Lato" w:cs="Times New Roman"/>
        </w:rPr>
        <w:t>L’hôpital Swynghedauw, situé au sein du campus hospitalo-universi</w:t>
      </w:r>
      <w:r w:rsidR="00F22603">
        <w:rPr>
          <w:rFonts w:ascii="Lato" w:hAnsi="Lato" w:cs="Times New Roman"/>
        </w:rPr>
        <w:t>t</w:t>
      </w:r>
      <w:r>
        <w:rPr>
          <w:rFonts w:ascii="Lato" w:hAnsi="Lato" w:cs="Times New Roman"/>
        </w:rPr>
        <w:t>aire, possède 105 lits d’hospitalisation complète, 22 d’hospitalisation programmée et 20 places d’h</w:t>
      </w:r>
      <w:r w:rsidR="00F22603">
        <w:rPr>
          <w:rFonts w:ascii="Lato" w:hAnsi="Lato" w:cs="Times New Roman"/>
        </w:rPr>
        <w:t>os</w:t>
      </w:r>
      <w:r>
        <w:rPr>
          <w:rFonts w:ascii="Lato" w:hAnsi="Lato" w:cs="Times New Roman"/>
        </w:rPr>
        <w:t xml:space="preserve">pitalisation de jour.  </w:t>
      </w:r>
    </w:p>
    <w:p w14:paraId="0940ABD0" w14:textId="77777777" w:rsidR="0076596E" w:rsidRDefault="0076596E" w:rsidP="00EC0F02">
      <w:pPr>
        <w:pStyle w:val="NoSpacing"/>
        <w:jc w:val="both"/>
        <w:rPr>
          <w:rFonts w:ascii="Lato" w:hAnsi="Lato" w:cs="Times New Roman"/>
        </w:rPr>
      </w:pPr>
    </w:p>
    <w:p w14:paraId="110BEF6E" w14:textId="77777777" w:rsidR="0076596E" w:rsidRDefault="00C255C6" w:rsidP="00EC0F02">
      <w:pPr>
        <w:pStyle w:val="NoSpacing"/>
        <w:jc w:val="both"/>
        <w:rPr>
          <w:rFonts w:ascii="Lato" w:hAnsi="Lato" w:cs="Times New Roman"/>
        </w:rPr>
      </w:pPr>
      <w:r>
        <w:rPr>
          <w:rFonts w:ascii="Lato" w:hAnsi="Lato" w:cs="Times New Roman"/>
        </w:rPr>
        <w:t xml:space="preserve">Le service de Rééducation neurologique Cérébrolésion dispose de 49 lits d’hospitalisation complète (dont huit lits d’éveil de coma) </w:t>
      </w:r>
      <w:r w:rsidR="0076596E">
        <w:rPr>
          <w:rFonts w:ascii="Lato" w:hAnsi="Lato" w:cs="Times New Roman"/>
        </w:rPr>
        <w:t xml:space="preserve">répartis en 4 unités </w:t>
      </w:r>
      <w:r>
        <w:rPr>
          <w:rFonts w:ascii="Lato" w:hAnsi="Lato" w:cs="Times New Roman"/>
        </w:rPr>
        <w:t>et de 5 places d’hospitalisation de jour. Il accueille des patients cérébrolésés (AVC, TC, anoxie cérébrale, neuro-oncologie principalement) et dispose d’un plateau technique complet et moderne</w:t>
      </w:r>
      <w:r w:rsidR="0076596E">
        <w:rPr>
          <w:rFonts w:ascii="Lato" w:hAnsi="Lato" w:cs="Times New Roman"/>
        </w:rPr>
        <w:t xml:space="preserve"> (robotique de rééducation, simulateur de logement, stimulation cérébrale non-invasive…)</w:t>
      </w:r>
      <w:r>
        <w:rPr>
          <w:rFonts w:ascii="Lato" w:hAnsi="Lato" w:cs="Times New Roman"/>
        </w:rPr>
        <w:t xml:space="preserve"> et d’une large équipe de rééducation (kinésithérapie, ergothérapie, orthophonie, neuropsychologie, APA, psychomotricité, assistant de service social</w:t>
      </w:r>
      <w:r w:rsidR="0076596E">
        <w:rPr>
          <w:rFonts w:ascii="Lato" w:hAnsi="Lato" w:cs="Times New Roman"/>
        </w:rPr>
        <w:t>, cadre de rééducation</w:t>
      </w:r>
      <w:r>
        <w:rPr>
          <w:rFonts w:ascii="Lato" w:hAnsi="Lato" w:cs="Times New Roman"/>
        </w:rPr>
        <w:t xml:space="preserve">). </w:t>
      </w:r>
    </w:p>
    <w:p w14:paraId="11ED1087" w14:textId="77777777" w:rsidR="0076596E" w:rsidRDefault="0076596E" w:rsidP="00EC0F02">
      <w:pPr>
        <w:pStyle w:val="NoSpacing"/>
        <w:jc w:val="both"/>
        <w:rPr>
          <w:rFonts w:ascii="Lato" w:hAnsi="Lato" w:cs="Times New Roman"/>
        </w:rPr>
      </w:pPr>
    </w:p>
    <w:p w14:paraId="4E9FBC0C" w14:textId="77777777" w:rsidR="0076596E" w:rsidRDefault="0076596E" w:rsidP="00EC0F02">
      <w:pPr>
        <w:pStyle w:val="NoSpacing"/>
        <w:jc w:val="both"/>
        <w:rPr>
          <w:rFonts w:ascii="Lato" w:hAnsi="Lato" w:cs="Times New Roman"/>
        </w:rPr>
      </w:pPr>
      <w:r>
        <w:rPr>
          <w:rFonts w:ascii="Lato" w:hAnsi="Lato" w:cs="Times New Roman"/>
        </w:rPr>
        <w:t>Le service</w:t>
      </w:r>
      <w:r w:rsidR="008C0ED7">
        <w:rPr>
          <w:rFonts w:ascii="Lato" w:hAnsi="Lato" w:cs="Times New Roman"/>
        </w:rPr>
        <w:t xml:space="preserve"> exerce des activités de recours régional, en particulier dans les domaines de la neuro-orthopédie (évaluation du mouvement, traitements focaux de la spasticité et blocs moteurs, consultations pluridisciplinaires de neuro-orthopédie), de l’évaluation de l’aptitude à la conduite automobile, des situations complexes handicap et travail et en neuro-oncologie</w:t>
      </w:r>
      <w:r>
        <w:rPr>
          <w:rFonts w:ascii="Lato" w:hAnsi="Lato" w:cs="Times New Roman"/>
        </w:rPr>
        <w:t xml:space="preserve"> Il est impliqué dans de nombreuses activités de recherche. </w:t>
      </w:r>
    </w:p>
    <w:p w14:paraId="60FDEA41" w14:textId="77777777" w:rsidR="0076596E" w:rsidRDefault="0076596E" w:rsidP="00EC0F02">
      <w:pPr>
        <w:pStyle w:val="NoSpacing"/>
        <w:jc w:val="both"/>
        <w:rPr>
          <w:rFonts w:ascii="Lato" w:hAnsi="Lato" w:cs="Times New Roman"/>
        </w:rPr>
      </w:pPr>
    </w:p>
    <w:p w14:paraId="0810ADE9" w14:textId="77777777" w:rsidR="00C255C6" w:rsidRDefault="0076596E" w:rsidP="00EC0F02">
      <w:pPr>
        <w:pStyle w:val="NoSpacing"/>
        <w:jc w:val="both"/>
        <w:rPr>
          <w:rFonts w:ascii="Lato" w:hAnsi="Lato" w:cs="Times New Roman"/>
        </w:rPr>
      </w:pPr>
      <w:r>
        <w:rPr>
          <w:rFonts w:ascii="Lato" w:hAnsi="Lato" w:cs="Times New Roman"/>
        </w:rPr>
        <w:t>L’équipe médicale se compose de 3 PH MPR, de deux assistants MPR à temps partagé et de 4 internes MPR.</w:t>
      </w:r>
    </w:p>
    <w:p w14:paraId="02EC8583" w14:textId="77777777" w:rsidR="00216BAF" w:rsidRPr="00EC0F02" w:rsidRDefault="00216BAF" w:rsidP="00EC0F02">
      <w:pPr>
        <w:pStyle w:val="NoSpacing"/>
        <w:jc w:val="both"/>
        <w:rPr>
          <w:rFonts w:ascii="Lato" w:hAnsi="Lato" w:cs="Times New Roman"/>
        </w:rPr>
      </w:pPr>
    </w:p>
    <w:p w14:paraId="46CA991A" w14:textId="77777777" w:rsidR="00B02B6D" w:rsidRDefault="00A13299" w:rsidP="00EC0F02">
      <w:pPr>
        <w:pStyle w:val="NoSpacing"/>
        <w:jc w:val="both"/>
        <w:rPr>
          <w:rStyle w:val="Strong"/>
          <w:rFonts w:ascii="Lato" w:hAnsi="Lato" w:cs="Arial"/>
        </w:rPr>
      </w:pPr>
      <w:r w:rsidRPr="00EC0F02">
        <w:rPr>
          <w:rStyle w:val="Strong"/>
          <w:rFonts w:ascii="Lato" w:hAnsi="Lato" w:cs="Arial"/>
          <w:u w:val="single"/>
        </w:rPr>
        <w:t>ACTIVITES / MISSIONS</w:t>
      </w:r>
    </w:p>
    <w:p w14:paraId="65606239" w14:textId="77777777" w:rsidR="008041F5" w:rsidRDefault="008041F5" w:rsidP="00EC0F02">
      <w:pPr>
        <w:pStyle w:val="NoSpacing"/>
        <w:jc w:val="both"/>
        <w:rPr>
          <w:rStyle w:val="Strong"/>
          <w:rFonts w:ascii="Lato" w:hAnsi="Lato" w:cs="Arial"/>
        </w:rPr>
      </w:pPr>
    </w:p>
    <w:p w14:paraId="3DA50524" w14:textId="77777777" w:rsidR="00894AE5" w:rsidRPr="008041F5" w:rsidRDefault="006701FE" w:rsidP="008041F5">
      <w:pPr>
        <w:pStyle w:val="NoSpacing"/>
        <w:numPr>
          <w:ilvl w:val="0"/>
          <w:numId w:val="9"/>
        </w:numPr>
        <w:jc w:val="both"/>
        <w:rPr>
          <w:rStyle w:val="Strong"/>
          <w:rFonts w:ascii="Lato" w:hAnsi="Lato" w:cs="Arial"/>
          <w:b w:val="0"/>
        </w:rPr>
      </w:pPr>
      <w:r>
        <w:rPr>
          <w:rStyle w:val="Strong"/>
          <w:rFonts w:ascii="Lato" w:hAnsi="Lato" w:cs="Arial"/>
          <w:b w:val="0"/>
        </w:rPr>
        <w:t>R</w:t>
      </w:r>
      <w:r w:rsidR="00C255C6" w:rsidRPr="008041F5">
        <w:rPr>
          <w:rStyle w:val="Strong"/>
          <w:rFonts w:ascii="Lato" w:hAnsi="Lato" w:cs="Arial"/>
          <w:b w:val="0"/>
        </w:rPr>
        <w:t>esponsabilité d’une unité d’hospitalisation conventionnelle</w:t>
      </w:r>
      <w:r>
        <w:rPr>
          <w:rStyle w:val="Strong"/>
          <w:rFonts w:ascii="Lato" w:hAnsi="Lato" w:cs="Arial"/>
          <w:b w:val="0"/>
        </w:rPr>
        <w:t> ;</w:t>
      </w:r>
    </w:p>
    <w:p w14:paraId="7EC30726" w14:textId="77777777" w:rsidR="00C255C6" w:rsidRPr="008041F5" w:rsidRDefault="00894AE5" w:rsidP="008041F5">
      <w:pPr>
        <w:pStyle w:val="NoSpacing"/>
        <w:numPr>
          <w:ilvl w:val="0"/>
          <w:numId w:val="9"/>
        </w:numPr>
        <w:jc w:val="both"/>
        <w:rPr>
          <w:rStyle w:val="Strong"/>
          <w:rFonts w:ascii="Lato" w:hAnsi="Lato" w:cs="Arial"/>
          <w:b w:val="0"/>
        </w:rPr>
      </w:pPr>
      <w:r w:rsidRPr="008041F5">
        <w:rPr>
          <w:rStyle w:val="Strong"/>
          <w:rFonts w:ascii="Lato" w:hAnsi="Lato" w:cs="Arial"/>
          <w:b w:val="0"/>
        </w:rPr>
        <w:t>C</w:t>
      </w:r>
      <w:r w:rsidR="008C0ED7" w:rsidRPr="008041F5">
        <w:rPr>
          <w:rStyle w:val="Strong"/>
          <w:rFonts w:ascii="Lato" w:hAnsi="Lato" w:cs="Arial"/>
          <w:b w:val="0"/>
        </w:rPr>
        <w:t>onsultations (suivi de patients cérébrolésés + consultation spécialisée à terme en fonction du profil du candidat)</w:t>
      </w:r>
      <w:r w:rsidR="008041F5">
        <w:rPr>
          <w:rStyle w:val="Strong"/>
          <w:rFonts w:ascii="Lato" w:hAnsi="Lato" w:cs="Arial"/>
          <w:b w:val="0"/>
        </w:rPr>
        <w:t> ;</w:t>
      </w:r>
    </w:p>
    <w:p w14:paraId="1AF62B2D" w14:textId="77777777" w:rsidR="00894AE5" w:rsidRPr="008041F5" w:rsidRDefault="00894AE5" w:rsidP="00EC0F02">
      <w:pPr>
        <w:pStyle w:val="NoSpacing"/>
        <w:numPr>
          <w:ilvl w:val="0"/>
          <w:numId w:val="9"/>
        </w:numPr>
        <w:jc w:val="both"/>
        <w:rPr>
          <w:rStyle w:val="Strong"/>
          <w:rFonts w:ascii="Lato" w:hAnsi="Lato" w:cs="Times New Roman"/>
          <w:bCs w:val="0"/>
          <w:u w:val="single"/>
        </w:rPr>
      </w:pPr>
      <w:r w:rsidRPr="008041F5">
        <w:rPr>
          <w:rStyle w:val="Strong"/>
          <w:rFonts w:ascii="Lato" w:hAnsi="Lato" w:cs="Arial"/>
          <w:b w:val="0"/>
        </w:rPr>
        <w:t>Participation aux avis intra-CHU (neurologie, neurochirurgie, réanimation) et admissions</w:t>
      </w:r>
      <w:r w:rsidR="008041F5">
        <w:rPr>
          <w:rStyle w:val="Strong"/>
          <w:rFonts w:ascii="Lato" w:hAnsi="Lato" w:cs="Arial"/>
          <w:b w:val="0"/>
        </w:rPr>
        <w:t>.</w:t>
      </w:r>
    </w:p>
    <w:p w14:paraId="70E32640" w14:textId="77777777" w:rsidR="008041F5" w:rsidRDefault="008041F5" w:rsidP="008041F5">
      <w:pPr>
        <w:pStyle w:val="NoSpacing"/>
        <w:jc w:val="both"/>
        <w:rPr>
          <w:rStyle w:val="Strong"/>
          <w:rFonts w:ascii="Lato" w:hAnsi="Lato" w:cs="Arial"/>
          <w:b w:val="0"/>
        </w:rPr>
      </w:pPr>
    </w:p>
    <w:p w14:paraId="553F5B56" w14:textId="77777777" w:rsidR="008041F5" w:rsidRPr="008041F5" w:rsidRDefault="008041F5" w:rsidP="008041F5">
      <w:pPr>
        <w:pStyle w:val="NoSpacing"/>
        <w:jc w:val="both"/>
        <w:rPr>
          <w:rFonts w:ascii="Lato" w:hAnsi="Lato" w:cs="Times New Roman"/>
          <w:b/>
          <w:u w:val="single"/>
        </w:rPr>
      </w:pPr>
    </w:p>
    <w:p w14:paraId="7A9FD645" w14:textId="77777777" w:rsidR="00495E9E" w:rsidRPr="00EC0F02" w:rsidRDefault="00A13299" w:rsidP="00EC0F02">
      <w:pPr>
        <w:pStyle w:val="NoSpacing"/>
        <w:jc w:val="both"/>
        <w:rPr>
          <w:rFonts w:ascii="Lato" w:hAnsi="Lato" w:cs="Times New Roman"/>
          <w:u w:val="single"/>
        </w:rPr>
      </w:pPr>
      <w:r w:rsidRPr="00EC0F02">
        <w:rPr>
          <w:rFonts w:ascii="Lato" w:hAnsi="Lato" w:cs="Times New Roman"/>
          <w:b/>
          <w:u w:val="single"/>
        </w:rPr>
        <w:lastRenderedPageBreak/>
        <w:t>ORGANISATION DU TEMPS DE TRAVAIL</w:t>
      </w:r>
    </w:p>
    <w:p w14:paraId="60EC01B6" w14:textId="77777777" w:rsidR="009E63D2" w:rsidRPr="00EC0F02" w:rsidRDefault="009E63D2" w:rsidP="00EC0F02">
      <w:pPr>
        <w:pStyle w:val="NoSpacing"/>
        <w:jc w:val="both"/>
        <w:rPr>
          <w:rStyle w:val="Strong"/>
          <w:rFonts w:ascii="Lato" w:hAnsi="Lato" w:cs="Arial"/>
          <w:color w:val="333333"/>
        </w:rPr>
      </w:pPr>
    </w:p>
    <w:p w14:paraId="590A8BA4" w14:textId="77777777" w:rsidR="006B13B6" w:rsidRPr="008041F5" w:rsidRDefault="00C255C6" w:rsidP="0076596E">
      <w:pPr>
        <w:pStyle w:val="NoSpacing"/>
        <w:jc w:val="both"/>
        <w:rPr>
          <w:rStyle w:val="Strong"/>
          <w:rFonts w:ascii="Lato" w:hAnsi="Lato" w:cs="Arial"/>
          <w:b w:val="0"/>
        </w:rPr>
      </w:pPr>
      <w:r w:rsidRPr="008041F5">
        <w:rPr>
          <w:rStyle w:val="Strong"/>
          <w:rFonts w:ascii="Lato" w:hAnsi="Lato" w:cs="Arial"/>
          <w:b w:val="0"/>
        </w:rPr>
        <w:t>Activité à temps plein dans le service</w:t>
      </w:r>
      <w:r w:rsidR="0076596E" w:rsidRPr="008041F5">
        <w:rPr>
          <w:rStyle w:val="Strong"/>
          <w:rFonts w:ascii="Lato" w:hAnsi="Lato" w:cs="Arial"/>
          <w:b w:val="0"/>
        </w:rPr>
        <w:t>, répartie entre l’unité d’hospitalisation</w:t>
      </w:r>
      <w:r w:rsidR="00894AE5" w:rsidRPr="008041F5">
        <w:rPr>
          <w:rStyle w:val="Strong"/>
          <w:rFonts w:ascii="Lato" w:hAnsi="Lato" w:cs="Arial"/>
          <w:b w:val="0"/>
        </w:rPr>
        <w:t xml:space="preserve"> complète</w:t>
      </w:r>
      <w:r w:rsidR="0076596E" w:rsidRPr="008041F5">
        <w:rPr>
          <w:rStyle w:val="Strong"/>
          <w:rFonts w:ascii="Lato" w:hAnsi="Lato" w:cs="Arial"/>
          <w:b w:val="0"/>
        </w:rPr>
        <w:t xml:space="preserve"> et les consultations (2 demi-journées par semaine).</w:t>
      </w:r>
    </w:p>
    <w:p w14:paraId="049BFB55" w14:textId="77777777" w:rsidR="008041F5" w:rsidRPr="008041F5" w:rsidRDefault="008041F5" w:rsidP="0076596E">
      <w:pPr>
        <w:pStyle w:val="NoSpacing"/>
        <w:jc w:val="both"/>
        <w:rPr>
          <w:rStyle w:val="Strong"/>
          <w:rFonts w:ascii="Lato" w:hAnsi="Lato" w:cs="Arial"/>
          <w:b w:val="0"/>
        </w:rPr>
      </w:pPr>
    </w:p>
    <w:p w14:paraId="6F059CCE" w14:textId="77777777" w:rsidR="00C255C6" w:rsidRPr="008041F5" w:rsidRDefault="00C255C6" w:rsidP="0076596E">
      <w:pPr>
        <w:pStyle w:val="NoSpacing"/>
        <w:jc w:val="both"/>
        <w:rPr>
          <w:rStyle w:val="Strong"/>
          <w:rFonts w:ascii="Lato" w:hAnsi="Lato" w:cs="Arial"/>
          <w:b w:val="0"/>
        </w:rPr>
      </w:pPr>
      <w:r w:rsidRPr="008041F5">
        <w:rPr>
          <w:rStyle w:val="Strong"/>
          <w:rFonts w:ascii="Lato" w:hAnsi="Lato" w:cs="Arial"/>
          <w:b w:val="0"/>
        </w:rPr>
        <w:t>Participation aux astreintes de séniorisation des internes de garde sur site (1</w:t>
      </w:r>
      <w:r w:rsidR="00D85B0A">
        <w:rPr>
          <w:rStyle w:val="Strong"/>
          <w:rFonts w:ascii="Lato" w:hAnsi="Lato" w:cs="Arial"/>
          <w:b w:val="0"/>
        </w:rPr>
        <w:t xml:space="preserve"> </w:t>
      </w:r>
      <w:r w:rsidR="00F22603" w:rsidRPr="008041F5">
        <w:rPr>
          <w:rStyle w:val="Strong"/>
          <w:rFonts w:ascii="Lato" w:hAnsi="Lato" w:cs="Arial"/>
          <w:b w:val="0"/>
        </w:rPr>
        <w:t>semaine</w:t>
      </w:r>
      <w:r w:rsidRPr="008041F5">
        <w:rPr>
          <w:rStyle w:val="Strong"/>
          <w:rFonts w:ascii="Lato" w:hAnsi="Lato" w:cs="Arial"/>
          <w:b w:val="0"/>
        </w:rPr>
        <w:t>/2 mois</w:t>
      </w:r>
      <w:r w:rsidR="006701FE">
        <w:rPr>
          <w:rStyle w:val="Strong"/>
          <w:rFonts w:ascii="Lato" w:hAnsi="Lato" w:cs="Arial"/>
          <w:b w:val="0"/>
        </w:rPr>
        <w:t xml:space="preserve"> en moyenne)</w:t>
      </w:r>
      <w:r w:rsidR="0076596E" w:rsidRPr="008041F5">
        <w:rPr>
          <w:rStyle w:val="Strong"/>
          <w:rFonts w:ascii="Lato" w:hAnsi="Lato" w:cs="Arial"/>
          <w:b w:val="0"/>
        </w:rPr>
        <w:t>.</w:t>
      </w:r>
    </w:p>
    <w:p w14:paraId="455D7C21" w14:textId="77777777" w:rsidR="00495E9E" w:rsidRPr="00EC0F02" w:rsidRDefault="00495E9E" w:rsidP="000F4367">
      <w:pPr>
        <w:pStyle w:val="NoSpacing"/>
        <w:rPr>
          <w:rFonts w:ascii="Lato" w:hAnsi="Lato"/>
          <w:color w:val="333333"/>
        </w:rPr>
      </w:pPr>
    </w:p>
    <w:p w14:paraId="2E6FCA0B" w14:textId="77777777" w:rsidR="00B02B6D" w:rsidRPr="00EC0F02" w:rsidRDefault="00B02B6D" w:rsidP="00EC0F02">
      <w:pPr>
        <w:pStyle w:val="NoSpacing"/>
        <w:jc w:val="both"/>
        <w:rPr>
          <w:rFonts w:ascii="Lato" w:hAnsi="Lato" w:cs="Times New Roman"/>
          <w:b/>
          <w:u w:val="single"/>
        </w:rPr>
      </w:pPr>
    </w:p>
    <w:p w14:paraId="11A6C97D" w14:textId="77777777" w:rsidR="00B02B6D" w:rsidRPr="00EC0F02" w:rsidRDefault="00A13299" w:rsidP="00EC0F02">
      <w:pPr>
        <w:pStyle w:val="NoSpacing"/>
        <w:jc w:val="both"/>
        <w:rPr>
          <w:rFonts w:ascii="Lato" w:hAnsi="Lato" w:cs="Times New Roman"/>
          <w:b/>
          <w:u w:val="single"/>
        </w:rPr>
      </w:pPr>
      <w:r w:rsidRPr="00EC0F02">
        <w:rPr>
          <w:rFonts w:ascii="Lato" w:hAnsi="Lato" w:cs="Times New Roman"/>
          <w:b/>
          <w:u w:val="single"/>
        </w:rPr>
        <w:t>COMPETENCES REQUISES ET EXPERIENCE</w:t>
      </w:r>
      <w:r w:rsidR="008041F5">
        <w:rPr>
          <w:rFonts w:ascii="Lato" w:hAnsi="Lato" w:cs="Times New Roman"/>
          <w:b/>
          <w:u w:val="single"/>
        </w:rPr>
        <w:t>S</w:t>
      </w:r>
      <w:r w:rsidRPr="00EC0F02">
        <w:rPr>
          <w:rFonts w:ascii="Lato" w:hAnsi="Lato" w:cs="Times New Roman"/>
          <w:b/>
          <w:u w:val="single"/>
        </w:rPr>
        <w:t xml:space="preserve"> PROFESSIONNELLE</w:t>
      </w:r>
      <w:r w:rsidR="008041F5">
        <w:rPr>
          <w:rFonts w:ascii="Lato" w:hAnsi="Lato" w:cs="Times New Roman"/>
          <w:b/>
          <w:u w:val="single"/>
        </w:rPr>
        <w:t>S</w:t>
      </w:r>
    </w:p>
    <w:p w14:paraId="468C6A72" w14:textId="77777777" w:rsidR="00EC0F02" w:rsidRDefault="00EC0F02" w:rsidP="00EC0F02">
      <w:pPr>
        <w:pStyle w:val="NoSpacing"/>
        <w:jc w:val="both"/>
        <w:rPr>
          <w:rFonts w:ascii="Lato" w:hAnsi="Lato"/>
          <w:color w:val="333333"/>
        </w:rPr>
      </w:pPr>
    </w:p>
    <w:p w14:paraId="13DC6D6F" w14:textId="77777777" w:rsidR="00833D2C" w:rsidRPr="008041F5" w:rsidRDefault="00833D2C" w:rsidP="00EC0F02">
      <w:pPr>
        <w:pStyle w:val="NoSpacing"/>
        <w:jc w:val="both"/>
        <w:rPr>
          <w:rFonts w:ascii="Lato" w:hAnsi="Lato" w:cs="Times New Roman"/>
        </w:rPr>
      </w:pPr>
      <w:r w:rsidRPr="008041F5">
        <w:rPr>
          <w:rFonts w:ascii="Lato" w:hAnsi="Lato"/>
        </w:rPr>
        <w:t>Docteur en médecine</w:t>
      </w:r>
      <w:r w:rsidR="00F22603" w:rsidRPr="008041F5">
        <w:rPr>
          <w:rFonts w:ascii="Lato" w:hAnsi="Lato"/>
        </w:rPr>
        <w:t>, titulaire du DES ou du DIU de Médecine Physique et de Réadaptation</w:t>
      </w:r>
      <w:r w:rsidRPr="008041F5">
        <w:rPr>
          <w:rFonts w:ascii="Lato" w:hAnsi="Lato"/>
        </w:rPr>
        <w:t xml:space="preserve"> </w:t>
      </w:r>
      <w:r w:rsidR="009E63D2" w:rsidRPr="008041F5">
        <w:rPr>
          <w:rFonts w:ascii="Lato" w:hAnsi="Lato"/>
        </w:rPr>
        <w:t xml:space="preserve"> </w:t>
      </w:r>
    </w:p>
    <w:p w14:paraId="0A5F02E2" w14:textId="77777777" w:rsidR="00F22603" w:rsidRPr="008041F5" w:rsidRDefault="00F22603" w:rsidP="00EC0F02">
      <w:pPr>
        <w:pStyle w:val="NoSpacing"/>
        <w:jc w:val="both"/>
        <w:rPr>
          <w:rFonts w:ascii="Lato" w:hAnsi="Lato" w:cs="Times New Roman"/>
        </w:rPr>
      </w:pPr>
      <w:r w:rsidRPr="008041F5">
        <w:rPr>
          <w:rFonts w:ascii="Lato" w:hAnsi="Lato" w:cs="Times New Roman"/>
        </w:rPr>
        <w:t>Inscrit(e) ou inscriptible à l’Ordre des Médecins</w:t>
      </w:r>
      <w:r w:rsidR="008041F5">
        <w:rPr>
          <w:rFonts w:ascii="Lato" w:hAnsi="Lato" w:cs="Times New Roman"/>
        </w:rPr>
        <w:t>.</w:t>
      </w:r>
    </w:p>
    <w:p w14:paraId="79FE5D7B" w14:textId="77777777" w:rsidR="00F22603" w:rsidRPr="008041F5" w:rsidRDefault="00F22603" w:rsidP="00EC0F02">
      <w:pPr>
        <w:pStyle w:val="NoSpacing"/>
        <w:jc w:val="both"/>
        <w:rPr>
          <w:rFonts w:ascii="Lato" w:hAnsi="Lato" w:cs="Times New Roman"/>
        </w:rPr>
      </w:pPr>
    </w:p>
    <w:p w14:paraId="2E553F88" w14:textId="77777777" w:rsidR="00F22603" w:rsidRPr="008041F5" w:rsidRDefault="00F22603" w:rsidP="00EC0F02">
      <w:pPr>
        <w:pStyle w:val="NoSpacing"/>
        <w:jc w:val="both"/>
        <w:rPr>
          <w:rFonts w:ascii="Lato" w:hAnsi="Lato" w:cs="Times New Roman"/>
        </w:rPr>
      </w:pPr>
      <w:r w:rsidRPr="008041F5">
        <w:rPr>
          <w:rFonts w:ascii="Lato" w:hAnsi="Lato" w:cs="Times New Roman"/>
        </w:rPr>
        <w:t xml:space="preserve">Expérience </w:t>
      </w:r>
      <w:r w:rsidR="00894AE5" w:rsidRPr="008041F5">
        <w:rPr>
          <w:rFonts w:ascii="Lato" w:hAnsi="Lato" w:cs="Times New Roman"/>
        </w:rPr>
        <w:t xml:space="preserve">ou projet de formation </w:t>
      </w:r>
      <w:r w:rsidRPr="008041F5">
        <w:rPr>
          <w:rFonts w:ascii="Lato" w:hAnsi="Lato" w:cs="Times New Roman"/>
        </w:rPr>
        <w:t xml:space="preserve">dans la prise en charge de la spasticité souhaitée </w:t>
      </w:r>
      <w:r w:rsidR="00BE46A2" w:rsidRPr="008041F5">
        <w:rPr>
          <w:rFonts w:ascii="Lato" w:hAnsi="Lato" w:cs="Times New Roman"/>
        </w:rPr>
        <w:t>(formation pratique in situ)</w:t>
      </w:r>
      <w:r w:rsidR="008041F5" w:rsidRPr="008041F5">
        <w:rPr>
          <w:rFonts w:ascii="Lato" w:hAnsi="Lato" w:cs="Times New Roman"/>
        </w:rPr>
        <w:t>.</w:t>
      </w:r>
    </w:p>
    <w:p w14:paraId="17730406" w14:textId="77777777" w:rsidR="0004183F" w:rsidRPr="008041F5" w:rsidRDefault="0004183F" w:rsidP="00EC0F02">
      <w:pPr>
        <w:pStyle w:val="NoSpacing"/>
        <w:jc w:val="both"/>
        <w:rPr>
          <w:rFonts w:ascii="Lato" w:hAnsi="Lato" w:cs="Times New Roman"/>
        </w:rPr>
      </w:pPr>
      <w:r w:rsidRPr="008041F5">
        <w:rPr>
          <w:rFonts w:ascii="Lato" w:hAnsi="Lato" w:cs="Times New Roman"/>
        </w:rPr>
        <w:t xml:space="preserve">Possibilité de développement individuel spécifique </w:t>
      </w:r>
      <w:r w:rsidR="00BE46A2" w:rsidRPr="008041F5">
        <w:rPr>
          <w:rFonts w:ascii="Lato" w:hAnsi="Lato" w:cs="Times New Roman"/>
        </w:rPr>
        <w:t>selon projets du candidat</w:t>
      </w:r>
      <w:r w:rsidR="008041F5">
        <w:rPr>
          <w:rFonts w:ascii="Lato" w:hAnsi="Lato" w:cs="Times New Roman"/>
        </w:rPr>
        <w:t>.</w:t>
      </w:r>
    </w:p>
    <w:p w14:paraId="326E15D3" w14:textId="77777777" w:rsidR="0004183F" w:rsidRPr="008041F5" w:rsidRDefault="00495E9E" w:rsidP="00EC0F02">
      <w:pPr>
        <w:pStyle w:val="NoSpacing"/>
        <w:jc w:val="both"/>
        <w:rPr>
          <w:rFonts w:ascii="Lato" w:hAnsi="Lato"/>
        </w:rPr>
      </w:pPr>
      <w:r w:rsidRPr="008041F5">
        <w:rPr>
          <w:rStyle w:val="Strong"/>
          <w:rFonts w:ascii="Lato" w:hAnsi="Lato" w:cs="Arial"/>
          <w:b w:val="0"/>
        </w:rPr>
        <w:t>Formation :</w:t>
      </w:r>
      <w:r w:rsidRPr="008041F5">
        <w:rPr>
          <w:rFonts w:ascii="Lato" w:hAnsi="Lato"/>
        </w:rPr>
        <w:t xml:space="preserve"> possibilité de prise en charge de tout diplôme universitaire dans la spécialité</w:t>
      </w:r>
      <w:r w:rsidR="008041F5">
        <w:rPr>
          <w:rFonts w:ascii="Lato" w:hAnsi="Lato"/>
        </w:rPr>
        <w:t>.</w:t>
      </w:r>
    </w:p>
    <w:p w14:paraId="4448099B" w14:textId="77777777" w:rsidR="00BE46A2" w:rsidRPr="008041F5" w:rsidRDefault="00BE46A2" w:rsidP="00EC0F02">
      <w:pPr>
        <w:pStyle w:val="NoSpacing"/>
        <w:jc w:val="both"/>
        <w:rPr>
          <w:rFonts w:ascii="Lato" w:hAnsi="Lato"/>
        </w:rPr>
      </w:pPr>
    </w:p>
    <w:p w14:paraId="1AA563DD" w14:textId="77777777" w:rsidR="007036F1" w:rsidRPr="008041F5" w:rsidRDefault="00F22603" w:rsidP="00EC0F02">
      <w:pPr>
        <w:pStyle w:val="NoSpacing"/>
        <w:jc w:val="both"/>
        <w:rPr>
          <w:rFonts w:ascii="Lato" w:hAnsi="Lato" w:cs="Times New Roman"/>
        </w:rPr>
      </w:pPr>
      <w:r w:rsidRPr="008041F5">
        <w:rPr>
          <w:rFonts w:ascii="Lato" w:hAnsi="Lato"/>
        </w:rPr>
        <w:t>Travail en secteur public</w:t>
      </w:r>
      <w:r w:rsidR="008041F5" w:rsidRPr="008041F5">
        <w:rPr>
          <w:rFonts w:ascii="Lato" w:hAnsi="Lato"/>
        </w:rPr>
        <w:t>.</w:t>
      </w:r>
    </w:p>
    <w:p w14:paraId="55F4E5FB" w14:textId="77777777" w:rsidR="00495E9E" w:rsidRPr="00EC0F02" w:rsidRDefault="00495E9E" w:rsidP="00EC0F02">
      <w:pPr>
        <w:pStyle w:val="NoSpacing"/>
        <w:jc w:val="both"/>
        <w:rPr>
          <w:rFonts w:ascii="Lato" w:hAnsi="Lato" w:cs="Times New Roman"/>
        </w:rPr>
      </w:pPr>
    </w:p>
    <w:p w14:paraId="2F27C013" w14:textId="77777777" w:rsidR="008041F5" w:rsidRDefault="008041F5" w:rsidP="00EC0F02">
      <w:pPr>
        <w:pStyle w:val="NoSpacing"/>
        <w:jc w:val="both"/>
        <w:rPr>
          <w:rFonts w:ascii="Lato" w:hAnsi="Lato" w:cs="Times New Roman"/>
          <w:b/>
          <w:u w:val="single"/>
        </w:rPr>
      </w:pPr>
    </w:p>
    <w:p w14:paraId="23007657" w14:textId="77777777" w:rsidR="008041F5" w:rsidRDefault="008041F5" w:rsidP="00EC0F02">
      <w:pPr>
        <w:pStyle w:val="NoSpacing"/>
        <w:jc w:val="both"/>
        <w:rPr>
          <w:rFonts w:ascii="Lato" w:hAnsi="Lato" w:cs="Times New Roman"/>
          <w:b/>
          <w:u w:val="single"/>
        </w:rPr>
      </w:pPr>
      <w:r>
        <w:rPr>
          <w:rFonts w:ascii="Lato" w:hAnsi="Lato" w:cs="Times New Roman"/>
          <w:b/>
          <w:u w:val="single"/>
        </w:rPr>
        <w:t>CONTACTS</w:t>
      </w:r>
    </w:p>
    <w:p w14:paraId="63C8AE7C" w14:textId="77777777" w:rsidR="008041F5" w:rsidRDefault="008041F5" w:rsidP="00EC0F02">
      <w:pPr>
        <w:pStyle w:val="NoSpacing"/>
        <w:jc w:val="both"/>
        <w:rPr>
          <w:rFonts w:ascii="Lato" w:hAnsi="Lato" w:cs="Times New Roman"/>
          <w:b/>
          <w:u w:val="single"/>
        </w:rPr>
      </w:pPr>
    </w:p>
    <w:p w14:paraId="24DAC4CF" w14:textId="77777777" w:rsidR="00D84A56" w:rsidRPr="008041F5" w:rsidRDefault="00A13299" w:rsidP="00EC0F02">
      <w:pPr>
        <w:pStyle w:val="NoSpacing"/>
        <w:jc w:val="both"/>
        <w:rPr>
          <w:rFonts w:ascii="Lato" w:hAnsi="Lato" w:cs="Times New Roman"/>
          <w:i/>
        </w:rPr>
      </w:pPr>
      <w:r w:rsidRPr="008041F5">
        <w:rPr>
          <w:rFonts w:ascii="Lato" w:hAnsi="Lato" w:cs="Times New Roman"/>
          <w:b/>
          <w:i/>
        </w:rPr>
        <w:t> </w:t>
      </w:r>
      <w:r w:rsidR="008041F5" w:rsidRPr="008041F5">
        <w:rPr>
          <w:rFonts w:ascii="Lato" w:hAnsi="Lato" w:cs="Times New Roman"/>
          <w:b/>
          <w:i/>
        </w:rPr>
        <w:t>Médical</w:t>
      </w:r>
    </w:p>
    <w:p w14:paraId="77BCF30A" w14:textId="77777777" w:rsidR="00894AE5" w:rsidRDefault="00894AE5" w:rsidP="00EC0F02">
      <w:pPr>
        <w:pStyle w:val="NoSpacing"/>
        <w:jc w:val="both"/>
        <w:rPr>
          <w:rFonts w:ascii="Lato" w:hAnsi="Lato" w:cs="Times New Roman"/>
        </w:rPr>
      </w:pPr>
      <w:r>
        <w:rPr>
          <w:rFonts w:ascii="Lato" w:hAnsi="Lato" w:cs="Times New Roman"/>
        </w:rPr>
        <w:t>Dr Etienne ALLART, chef de service</w:t>
      </w:r>
    </w:p>
    <w:p w14:paraId="26C4CF87" w14:textId="77777777" w:rsidR="00894AE5" w:rsidRDefault="00677846" w:rsidP="00EC0F02">
      <w:pPr>
        <w:pStyle w:val="NoSpacing"/>
        <w:jc w:val="both"/>
        <w:rPr>
          <w:rFonts w:ascii="Lato" w:hAnsi="Lato" w:cs="Times New Roman"/>
        </w:rPr>
      </w:pPr>
      <w:hyperlink r:id="rId7" w:history="1">
        <w:r w:rsidR="00505776" w:rsidRPr="00B77275">
          <w:rPr>
            <w:rStyle w:val="Hyperlink"/>
            <w:rFonts w:ascii="Lato" w:hAnsi="Lato" w:cs="Times New Roman"/>
          </w:rPr>
          <w:t>etienne.allart@chru-lille.fr</w:t>
        </w:r>
      </w:hyperlink>
    </w:p>
    <w:p w14:paraId="675A427C" w14:textId="77777777" w:rsidR="00894AE5" w:rsidRDefault="00894AE5" w:rsidP="00EC0F02">
      <w:pPr>
        <w:pStyle w:val="NoSpacing"/>
        <w:jc w:val="both"/>
        <w:rPr>
          <w:rFonts w:ascii="Lato" w:hAnsi="Lato" w:cs="Times New Roman"/>
        </w:rPr>
      </w:pPr>
      <w:r>
        <w:rPr>
          <w:rFonts w:ascii="Lato" w:hAnsi="Lato" w:cs="Times New Roman"/>
        </w:rPr>
        <w:t>03 20 44 48 71</w:t>
      </w:r>
    </w:p>
    <w:p w14:paraId="0CB58417" w14:textId="77777777" w:rsidR="00894AE5" w:rsidRDefault="00894AE5" w:rsidP="00EC0F02">
      <w:pPr>
        <w:pStyle w:val="NoSpacing"/>
        <w:jc w:val="both"/>
        <w:rPr>
          <w:rFonts w:ascii="Lato" w:hAnsi="Lato" w:cs="Times New Roman"/>
        </w:rPr>
      </w:pPr>
    </w:p>
    <w:p w14:paraId="2A990F31" w14:textId="77777777" w:rsidR="008041F5" w:rsidRPr="008041F5" w:rsidRDefault="008041F5" w:rsidP="00EC0F02">
      <w:pPr>
        <w:pStyle w:val="NoSpacing"/>
        <w:jc w:val="both"/>
        <w:rPr>
          <w:rFonts w:ascii="Lato" w:hAnsi="Lato" w:cs="Times New Roman"/>
          <w:b/>
          <w:i/>
        </w:rPr>
      </w:pPr>
      <w:r w:rsidRPr="008041F5">
        <w:rPr>
          <w:rFonts w:ascii="Lato" w:hAnsi="Lato" w:cs="Times New Roman"/>
          <w:b/>
          <w:i/>
        </w:rPr>
        <w:t>Administratif </w:t>
      </w:r>
    </w:p>
    <w:p w14:paraId="4CE8A46A" w14:textId="77777777" w:rsidR="008041F5" w:rsidRDefault="008041F5" w:rsidP="008041F5">
      <w:pPr>
        <w:spacing w:after="0"/>
        <w:rPr>
          <w:rFonts w:ascii="Lato" w:hAnsi="Lato" w:cs="Times New Roman"/>
        </w:rPr>
      </w:pPr>
      <w:r>
        <w:rPr>
          <w:rFonts w:ascii="Lato" w:hAnsi="Lato" w:cs="Times New Roman"/>
        </w:rPr>
        <w:t xml:space="preserve">Mme Marie EL MOUJAHID, </w:t>
      </w:r>
      <w:r w:rsidRPr="008041F5">
        <w:rPr>
          <w:rFonts w:ascii="Lato" w:hAnsi="Lato" w:cs="Times New Roman"/>
        </w:rPr>
        <w:t>Responsable Gestion des effectifs des pôles et des carrières médicales</w:t>
      </w:r>
    </w:p>
    <w:p w14:paraId="13F859A4" w14:textId="77777777" w:rsidR="008041F5" w:rsidRDefault="00677846" w:rsidP="008041F5">
      <w:pPr>
        <w:spacing w:after="0"/>
        <w:rPr>
          <w:rFonts w:ascii="Lato" w:hAnsi="Lato" w:cs="Times New Roman"/>
        </w:rPr>
      </w:pPr>
      <w:hyperlink r:id="rId8" w:history="1">
        <w:r w:rsidR="00505776" w:rsidRPr="00B77275">
          <w:rPr>
            <w:rStyle w:val="Hyperlink"/>
            <w:rFonts w:ascii="Lato" w:hAnsi="Lato" w:cs="Times New Roman"/>
          </w:rPr>
          <w:t>marie.elmoujahid@chru-lille.fr</w:t>
        </w:r>
      </w:hyperlink>
    </w:p>
    <w:p w14:paraId="3993A7F8" w14:textId="77777777" w:rsidR="008041F5" w:rsidRPr="008041F5" w:rsidRDefault="008041F5" w:rsidP="008041F5">
      <w:pPr>
        <w:spacing w:after="0"/>
        <w:rPr>
          <w:rFonts w:ascii="Lato" w:hAnsi="Lato" w:cs="Times New Roman"/>
        </w:rPr>
      </w:pPr>
      <w:r>
        <w:rPr>
          <w:rFonts w:ascii="Lato" w:hAnsi="Lato" w:cs="Times New Roman"/>
        </w:rPr>
        <w:t>03 20 44 41 14</w:t>
      </w:r>
    </w:p>
    <w:p w14:paraId="709FA231" w14:textId="77777777" w:rsidR="008041F5" w:rsidRDefault="008041F5" w:rsidP="00EC0F02">
      <w:pPr>
        <w:pStyle w:val="NoSpacing"/>
        <w:jc w:val="both"/>
        <w:rPr>
          <w:rFonts w:ascii="Lato" w:hAnsi="Lato" w:cs="Times New Roman"/>
        </w:rPr>
      </w:pPr>
    </w:p>
    <w:p w14:paraId="371E2E7B" w14:textId="77777777" w:rsidR="00505776" w:rsidRDefault="00505776" w:rsidP="00505776">
      <w:pPr>
        <w:spacing w:after="0"/>
        <w:rPr>
          <w:rFonts w:ascii="Lato" w:hAnsi="Lato" w:cs="Times New Roman"/>
        </w:rPr>
      </w:pPr>
      <w:r>
        <w:rPr>
          <w:rFonts w:ascii="Lato" w:hAnsi="Lato" w:cs="Times New Roman"/>
        </w:rPr>
        <w:t>Mme Zohra GHELACI, Adjoint des cadres au Secteur effectif et carrières médicales</w:t>
      </w:r>
    </w:p>
    <w:p w14:paraId="1BEA081E" w14:textId="77777777" w:rsidR="00505776" w:rsidRDefault="00677846" w:rsidP="00505776">
      <w:pPr>
        <w:spacing w:after="0"/>
        <w:rPr>
          <w:rFonts w:ascii="Lato" w:hAnsi="Lato" w:cs="Times New Roman"/>
        </w:rPr>
      </w:pPr>
      <w:hyperlink r:id="rId9" w:history="1">
        <w:r w:rsidR="00505776" w:rsidRPr="00B77275">
          <w:rPr>
            <w:rStyle w:val="Hyperlink"/>
            <w:rFonts w:ascii="Lato" w:hAnsi="Lato" w:cs="Times New Roman"/>
          </w:rPr>
          <w:t>zohra.ghelaci@chru-lille.fr</w:t>
        </w:r>
      </w:hyperlink>
    </w:p>
    <w:p w14:paraId="7C461BCB" w14:textId="77777777" w:rsidR="00505776" w:rsidRPr="008041F5" w:rsidRDefault="00505776" w:rsidP="00505776">
      <w:pPr>
        <w:spacing w:after="0"/>
        <w:rPr>
          <w:rFonts w:ascii="Lato" w:hAnsi="Lato" w:cs="Times New Roman"/>
        </w:rPr>
      </w:pPr>
      <w:r>
        <w:rPr>
          <w:rFonts w:ascii="Lato" w:hAnsi="Lato" w:cs="Times New Roman"/>
        </w:rPr>
        <w:t xml:space="preserve">03 20 43 51 66 </w:t>
      </w:r>
    </w:p>
    <w:p w14:paraId="28A54417" w14:textId="77777777" w:rsidR="00505776" w:rsidRDefault="00505776" w:rsidP="00EC0F02">
      <w:pPr>
        <w:pStyle w:val="NoSpacing"/>
        <w:jc w:val="both"/>
        <w:rPr>
          <w:rFonts w:ascii="Lato" w:hAnsi="Lato" w:cs="Times New Roman"/>
        </w:rPr>
      </w:pPr>
    </w:p>
    <w:p w14:paraId="6731FE3F" w14:textId="77777777" w:rsidR="008041F5" w:rsidRDefault="008041F5" w:rsidP="00EC0F02">
      <w:pPr>
        <w:pStyle w:val="NoSpacing"/>
        <w:jc w:val="both"/>
        <w:rPr>
          <w:rFonts w:ascii="Lato" w:hAnsi="Lato" w:cs="Times New Roman"/>
        </w:rPr>
      </w:pPr>
    </w:p>
    <w:p w14:paraId="03F39334" w14:textId="77777777" w:rsidR="00505776" w:rsidRDefault="00505776" w:rsidP="00EC0F02">
      <w:pPr>
        <w:pStyle w:val="NoSpacing"/>
        <w:jc w:val="both"/>
        <w:rPr>
          <w:rFonts w:ascii="Lato" w:hAnsi="Lato" w:cs="Times New Roman"/>
        </w:rPr>
      </w:pPr>
    </w:p>
    <w:p w14:paraId="3262DCFA" w14:textId="77777777" w:rsidR="008041F5" w:rsidRPr="00EC0F02" w:rsidRDefault="008041F5" w:rsidP="00EC0F02">
      <w:pPr>
        <w:pStyle w:val="NoSpacing"/>
        <w:jc w:val="both"/>
        <w:rPr>
          <w:rFonts w:ascii="Lato" w:hAnsi="Lato" w:cs="Times New Roman"/>
        </w:rPr>
      </w:pPr>
    </w:p>
    <w:p w14:paraId="15C4274F" w14:textId="77777777" w:rsidR="00D84A56" w:rsidRDefault="008041F5" w:rsidP="00EC0F02">
      <w:pPr>
        <w:pStyle w:val="NoSpacing"/>
        <w:jc w:val="both"/>
        <w:rPr>
          <w:rFonts w:ascii="Lato" w:hAnsi="Lato" w:cs="Times New Roman"/>
        </w:rPr>
      </w:pPr>
      <w:r>
        <w:rPr>
          <w:rFonts w:ascii="Lato" w:hAnsi="Lato" w:cs="Times New Roman"/>
          <w:b/>
          <w:u w:val="single"/>
        </w:rPr>
        <w:t>A FOURNIR</w:t>
      </w:r>
      <w:r w:rsidR="00894AE5">
        <w:rPr>
          <w:rFonts w:ascii="Lato" w:hAnsi="Lato" w:cs="Times New Roman"/>
        </w:rPr>
        <w:tab/>
        <w:t xml:space="preserve">-    </w:t>
      </w:r>
      <w:r w:rsidR="00D84A56" w:rsidRPr="00EC0F02">
        <w:rPr>
          <w:rFonts w:ascii="Lato" w:hAnsi="Lato" w:cs="Times New Roman"/>
        </w:rPr>
        <w:t xml:space="preserve"> CV actualisé</w:t>
      </w:r>
    </w:p>
    <w:p w14:paraId="2124B5ED" w14:textId="77777777" w:rsidR="00894AE5" w:rsidRPr="00EC0F02" w:rsidRDefault="00894AE5" w:rsidP="00894AE5">
      <w:pPr>
        <w:pStyle w:val="NoSpacing"/>
        <w:numPr>
          <w:ilvl w:val="0"/>
          <w:numId w:val="8"/>
        </w:numPr>
        <w:jc w:val="both"/>
        <w:rPr>
          <w:rFonts w:ascii="Lato" w:hAnsi="Lato" w:cs="Times New Roman"/>
        </w:rPr>
      </w:pPr>
      <w:r>
        <w:rPr>
          <w:rFonts w:ascii="Lato" w:hAnsi="Lato" w:cs="Times New Roman"/>
        </w:rPr>
        <w:t>Lettre de motivation</w:t>
      </w:r>
    </w:p>
    <w:sectPr w:rsidR="00894AE5" w:rsidRPr="00EC0F0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33154" w14:textId="77777777" w:rsidR="00677846" w:rsidRDefault="00677846" w:rsidP="009E63D2">
      <w:pPr>
        <w:spacing w:after="0" w:line="240" w:lineRule="auto"/>
      </w:pPr>
      <w:r>
        <w:separator/>
      </w:r>
    </w:p>
  </w:endnote>
  <w:endnote w:type="continuationSeparator" w:id="0">
    <w:p w14:paraId="4AA7967D" w14:textId="77777777" w:rsidR="00677846" w:rsidRDefault="00677846" w:rsidP="009E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A3707" w14:textId="77777777" w:rsidR="00B75CD2" w:rsidRDefault="00B75CD2">
    <w:pPr>
      <w:pStyle w:val="Footer"/>
    </w:pPr>
    <w:r>
      <w:t>DAMHU  - 28/11/2019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A5E37" w14:textId="77777777" w:rsidR="00677846" w:rsidRDefault="00677846" w:rsidP="009E63D2">
      <w:pPr>
        <w:spacing w:after="0" w:line="240" w:lineRule="auto"/>
      </w:pPr>
      <w:r>
        <w:separator/>
      </w:r>
    </w:p>
  </w:footnote>
  <w:footnote w:type="continuationSeparator" w:id="0">
    <w:p w14:paraId="5E15285B" w14:textId="77777777" w:rsidR="00677846" w:rsidRDefault="00677846" w:rsidP="009E6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28067" w14:textId="77777777" w:rsidR="009E63D2" w:rsidRPr="009E63D2" w:rsidRDefault="009E63D2" w:rsidP="009E63D2">
    <w:pPr>
      <w:pStyle w:val="Header"/>
      <w:jc w:val="center"/>
    </w:pPr>
    <w:r>
      <w:rPr>
        <w:noProof/>
        <w:color w:val="1F497D"/>
        <w:lang w:eastAsia="fr-FR"/>
      </w:rPr>
      <w:drawing>
        <wp:inline distT="0" distB="0" distL="0" distR="0" wp14:anchorId="646DB9E9" wp14:editId="6082107C">
          <wp:extent cx="762000" cy="773373"/>
          <wp:effectExtent l="0" t="0" r="0" b="8255"/>
          <wp:docPr id="1" name="Image 1" descr="Logo CHU de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HU de Lill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72066"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85E57"/>
    <w:multiLevelType w:val="hybridMultilevel"/>
    <w:tmpl w:val="FC749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EC5D8F"/>
    <w:multiLevelType w:val="hybridMultilevel"/>
    <w:tmpl w:val="69241A60"/>
    <w:lvl w:ilvl="0" w:tplc="B7D4E4E2">
      <w:start w:val="3"/>
      <w:numFmt w:val="bullet"/>
      <w:lvlText w:val="-"/>
      <w:lvlJc w:val="left"/>
      <w:pPr>
        <w:ind w:left="2130" w:hanging="360"/>
      </w:pPr>
      <w:rPr>
        <w:rFonts w:ascii="Lato" w:eastAsiaTheme="minorHAnsi" w:hAnsi="Lato" w:cs="Times New Roman"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2" w15:restartNumberingAfterBreak="0">
    <w:nsid w:val="12876C45"/>
    <w:multiLevelType w:val="hybridMultilevel"/>
    <w:tmpl w:val="1FE2840A"/>
    <w:lvl w:ilvl="0" w:tplc="93325FA2">
      <w:start w:val="3"/>
      <w:numFmt w:val="bullet"/>
      <w:lvlText w:val="-"/>
      <w:lvlJc w:val="left"/>
      <w:pPr>
        <w:ind w:left="1770" w:hanging="360"/>
      </w:pPr>
      <w:rPr>
        <w:rFonts w:ascii="Lato" w:eastAsiaTheme="minorHAnsi" w:hAnsi="Lato"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3" w15:restartNumberingAfterBreak="0">
    <w:nsid w:val="18F471ED"/>
    <w:multiLevelType w:val="hybridMultilevel"/>
    <w:tmpl w:val="4C1EA8A8"/>
    <w:lvl w:ilvl="0" w:tplc="0680BDDC">
      <w:start w:val="3"/>
      <w:numFmt w:val="bullet"/>
      <w:lvlText w:val="-"/>
      <w:lvlJc w:val="left"/>
      <w:pPr>
        <w:ind w:left="1770" w:hanging="360"/>
      </w:pPr>
      <w:rPr>
        <w:rFonts w:ascii="Lato" w:eastAsiaTheme="minorHAnsi" w:hAnsi="Lato"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4" w15:restartNumberingAfterBreak="0">
    <w:nsid w:val="2CBA0C2E"/>
    <w:multiLevelType w:val="hybridMultilevel"/>
    <w:tmpl w:val="AEB86906"/>
    <w:lvl w:ilvl="0" w:tplc="73FC2C74">
      <w:numFmt w:val="bullet"/>
      <w:lvlText w:val="-"/>
      <w:lvlJc w:val="left"/>
      <w:pPr>
        <w:ind w:left="720" w:hanging="360"/>
      </w:pPr>
      <w:rPr>
        <w:rFonts w:ascii="Lato" w:eastAsiaTheme="minorHAnsi" w:hAnsi="Lato"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A41622"/>
    <w:multiLevelType w:val="hybridMultilevel"/>
    <w:tmpl w:val="0206E75A"/>
    <w:lvl w:ilvl="0" w:tplc="09044B08">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954331"/>
    <w:multiLevelType w:val="hybridMultilevel"/>
    <w:tmpl w:val="7A56AC18"/>
    <w:lvl w:ilvl="0" w:tplc="E74868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195A8B"/>
    <w:multiLevelType w:val="hybridMultilevel"/>
    <w:tmpl w:val="05CE04FA"/>
    <w:lvl w:ilvl="0" w:tplc="E748680E">
      <w:numFmt w:val="bullet"/>
      <w:lvlText w:val="-"/>
      <w:lvlJc w:val="left"/>
      <w:pPr>
        <w:tabs>
          <w:tab w:val="num" w:pos="720"/>
        </w:tabs>
        <w:ind w:left="720" w:hanging="360"/>
      </w:pPr>
      <w:rPr>
        <w:rFonts w:ascii="Times New Roman" w:eastAsia="Times New Roman" w:hAnsi="Times New Roman"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CF5E98"/>
    <w:multiLevelType w:val="hybridMultilevel"/>
    <w:tmpl w:val="0BE0D078"/>
    <w:lvl w:ilvl="0" w:tplc="E748680E">
      <w:numFmt w:val="bullet"/>
      <w:lvlText w:val="-"/>
      <w:lvlJc w:val="left"/>
      <w:pPr>
        <w:ind w:left="720" w:hanging="360"/>
      </w:pPr>
      <w:rPr>
        <w:rFonts w:ascii="Times New Roman" w:eastAsia="Times New Roman" w:hAnsi="Times New Roman" w:cs="Times New Roman" w:hint="default"/>
      </w:rPr>
    </w:lvl>
    <w:lvl w:ilvl="1" w:tplc="033C7062">
      <w:start w:val="1"/>
      <w:numFmt w:val="bullet"/>
      <w:lvlText w:val="-"/>
      <w:lvlJc w:val="left"/>
      <w:pPr>
        <w:ind w:left="1440" w:hanging="360"/>
      </w:pPr>
      <w:rPr>
        <w:rFonts w:ascii="Arial Narrow" w:hAnsi="Arial Narro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6"/>
  </w:num>
  <w:num w:numId="5">
    <w:abstractNumId w:val="5"/>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B6D"/>
    <w:rsid w:val="0004183F"/>
    <w:rsid w:val="000F4367"/>
    <w:rsid w:val="001F263A"/>
    <w:rsid w:val="00216BAF"/>
    <w:rsid w:val="0025574A"/>
    <w:rsid w:val="00341001"/>
    <w:rsid w:val="003B18F7"/>
    <w:rsid w:val="00495E9E"/>
    <w:rsid w:val="00505776"/>
    <w:rsid w:val="0062127E"/>
    <w:rsid w:val="00646175"/>
    <w:rsid w:val="006701FE"/>
    <w:rsid w:val="00677846"/>
    <w:rsid w:val="006B13B6"/>
    <w:rsid w:val="007036F1"/>
    <w:rsid w:val="007156BE"/>
    <w:rsid w:val="007425B6"/>
    <w:rsid w:val="0075231F"/>
    <w:rsid w:val="0076596E"/>
    <w:rsid w:val="00797004"/>
    <w:rsid w:val="008041F5"/>
    <w:rsid w:val="00833D2C"/>
    <w:rsid w:val="00865ACE"/>
    <w:rsid w:val="00894AE5"/>
    <w:rsid w:val="008C0ED7"/>
    <w:rsid w:val="008D568A"/>
    <w:rsid w:val="009E63D2"/>
    <w:rsid w:val="00A13299"/>
    <w:rsid w:val="00B02B6D"/>
    <w:rsid w:val="00B75CD2"/>
    <w:rsid w:val="00BE46A2"/>
    <w:rsid w:val="00C255C6"/>
    <w:rsid w:val="00CC063E"/>
    <w:rsid w:val="00D669B7"/>
    <w:rsid w:val="00D84A56"/>
    <w:rsid w:val="00D85B0A"/>
    <w:rsid w:val="00E1305F"/>
    <w:rsid w:val="00EC0F02"/>
    <w:rsid w:val="00F226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6F7AA"/>
  <w15:chartTrackingRefBased/>
  <w15:docId w15:val="{14D6EE86-E086-46ED-A066-B428DDF1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B6D"/>
    <w:pPr>
      <w:ind w:left="720"/>
      <w:contextualSpacing/>
    </w:pPr>
  </w:style>
  <w:style w:type="character" w:styleId="Hyperlink">
    <w:name w:val="Hyperlink"/>
    <w:basedOn w:val="DefaultParagraphFont"/>
    <w:uiPriority w:val="99"/>
    <w:unhideWhenUsed/>
    <w:rsid w:val="00B02B6D"/>
    <w:rPr>
      <w:color w:val="0000FF"/>
      <w:u w:val="single"/>
    </w:rPr>
  </w:style>
  <w:style w:type="character" w:styleId="Strong">
    <w:name w:val="Strong"/>
    <w:basedOn w:val="DefaultParagraphFont"/>
    <w:uiPriority w:val="22"/>
    <w:qFormat/>
    <w:rsid w:val="00495E9E"/>
    <w:rPr>
      <w:b/>
      <w:bCs/>
    </w:rPr>
  </w:style>
  <w:style w:type="paragraph" w:styleId="NormalWeb">
    <w:name w:val="Normal (Web)"/>
    <w:basedOn w:val="Normal"/>
    <w:uiPriority w:val="99"/>
    <w:semiHidden/>
    <w:unhideWhenUsed/>
    <w:rsid w:val="00495E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9E63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63D2"/>
  </w:style>
  <w:style w:type="paragraph" w:styleId="Footer">
    <w:name w:val="footer"/>
    <w:basedOn w:val="Normal"/>
    <w:link w:val="FooterChar"/>
    <w:uiPriority w:val="99"/>
    <w:unhideWhenUsed/>
    <w:rsid w:val="009E63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63D2"/>
  </w:style>
  <w:style w:type="paragraph" w:styleId="NoSpacing">
    <w:name w:val="No Spacing"/>
    <w:uiPriority w:val="1"/>
    <w:qFormat/>
    <w:rsid w:val="00EC0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42641">
      <w:bodyDiv w:val="1"/>
      <w:marLeft w:val="0"/>
      <w:marRight w:val="0"/>
      <w:marTop w:val="0"/>
      <w:marBottom w:val="0"/>
      <w:divBdr>
        <w:top w:val="none" w:sz="0" w:space="0" w:color="auto"/>
        <w:left w:val="none" w:sz="0" w:space="0" w:color="auto"/>
        <w:bottom w:val="none" w:sz="0" w:space="0" w:color="auto"/>
        <w:right w:val="none" w:sz="0" w:space="0" w:color="auto"/>
      </w:divBdr>
    </w:div>
    <w:div w:id="2063020356">
      <w:bodyDiv w:val="1"/>
      <w:marLeft w:val="0"/>
      <w:marRight w:val="0"/>
      <w:marTop w:val="0"/>
      <w:marBottom w:val="0"/>
      <w:divBdr>
        <w:top w:val="none" w:sz="0" w:space="0" w:color="auto"/>
        <w:left w:val="none" w:sz="0" w:space="0" w:color="auto"/>
        <w:bottom w:val="none" w:sz="0" w:space="0" w:color="auto"/>
        <w:right w:val="none" w:sz="0" w:space="0" w:color="auto"/>
      </w:divBdr>
      <w:divsChild>
        <w:div w:id="1522739046">
          <w:marLeft w:val="0"/>
          <w:marRight w:val="0"/>
          <w:marTop w:val="0"/>
          <w:marBottom w:val="0"/>
          <w:divBdr>
            <w:top w:val="none" w:sz="0" w:space="0" w:color="auto"/>
            <w:left w:val="none" w:sz="0" w:space="0" w:color="auto"/>
            <w:bottom w:val="none" w:sz="0" w:space="0" w:color="auto"/>
            <w:right w:val="none" w:sz="0" w:space="0" w:color="auto"/>
          </w:divBdr>
          <w:divsChild>
            <w:div w:id="1010521570">
              <w:marLeft w:val="0"/>
              <w:marRight w:val="0"/>
              <w:marTop w:val="0"/>
              <w:marBottom w:val="0"/>
              <w:divBdr>
                <w:top w:val="none" w:sz="0" w:space="0" w:color="auto"/>
                <w:left w:val="none" w:sz="0" w:space="0" w:color="auto"/>
                <w:bottom w:val="none" w:sz="0" w:space="0" w:color="auto"/>
                <w:right w:val="none" w:sz="0" w:space="0" w:color="auto"/>
              </w:divBdr>
              <w:divsChild>
                <w:div w:id="413236241">
                  <w:marLeft w:val="0"/>
                  <w:marRight w:val="0"/>
                  <w:marTop w:val="0"/>
                  <w:marBottom w:val="0"/>
                  <w:divBdr>
                    <w:top w:val="none" w:sz="0" w:space="0" w:color="auto"/>
                    <w:left w:val="none" w:sz="0" w:space="0" w:color="auto"/>
                    <w:bottom w:val="none" w:sz="0" w:space="0" w:color="auto"/>
                    <w:right w:val="none" w:sz="0" w:space="0" w:color="auto"/>
                  </w:divBdr>
                  <w:divsChild>
                    <w:div w:id="832641507">
                      <w:marLeft w:val="0"/>
                      <w:marRight w:val="0"/>
                      <w:marTop w:val="0"/>
                      <w:marBottom w:val="0"/>
                      <w:divBdr>
                        <w:top w:val="none" w:sz="0" w:space="0" w:color="auto"/>
                        <w:left w:val="none" w:sz="0" w:space="0" w:color="auto"/>
                        <w:bottom w:val="none" w:sz="0" w:space="0" w:color="auto"/>
                        <w:right w:val="none" w:sz="0" w:space="0" w:color="auto"/>
                      </w:divBdr>
                      <w:divsChild>
                        <w:div w:id="371805004">
                          <w:marLeft w:val="0"/>
                          <w:marRight w:val="0"/>
                          <w:marTop w:val="100"/>
                          <w:marBottom w:val="100"/>
                          <w:divBdr>
                            <w:top w:val="none" w:sz="0" w:space="0" w:color="auto"/>
                            <w:left w:val="none" w:sz="0" w:space="0" w:color="auto"/>
                            <w:bottom w:val="none" w:sz="0" w:space="0" w:color="auto"/>
                            <w:right w:val="none" w:sz="0" w:space="0" w:color="auto"/>
                          </w:divBdr>
                          <w:divsChild>
                            <w:div w:id="1386488324">
                              <w:marLeft w:val="0"/>
                              <w:marRight w:val="0"/>
                              <w:marTop w:val="0"/>
                              <w:marBottom w:val="0"/>
                              <w:divBdr>
                                <w:top w:val="none" w:sz="0" w:space="0" w:color="auto"/>
                                <w:left w:val="none" w:sz="0" w:space="0" w:color="auto"/>
                                <w:bottom w:val="none" w:sz="0" w:space="0" w:color="auto"/>
                                <w:right w:val="none" w:sz="0" w:space="0" w:color="auto"/>
                              </w:divBdr>
                              <w:divsChild>
                                <w:div w:id="461116810">
                                  <w:marLeft w:val="0"/>
                                  <w:marRight w:val="0"/>
                                  <w:marTop w:val="0"/>
                                  <w:marBottom w:val="0"/>
                                  <w:divBdr>
                                    <w:top w:val="none" w:sz="0" w:space="0" w:color="auto"/>
                                    <w:left w:val="none" w:sz="0" w:space="0" w:color="auto"/>
                                    <w:bottom w:val="none" w:sz="0" w:space="0" w:color="auto"/>
                                    <w:right w:val="none" w:sz="0" w:space="0" w:color="auto"/>
                                  </w:divBdr>
                                  <w:divsChild>
                                    <w:div w:id="15993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elmoujahid@chru-lill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tienne.allart@chru-lille.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zohra.ghelaci@chru-lille.fr"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5A5DE.BF097B1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570</Words>
  <Characters>3251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CHU de Lille</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GHELACI, Fatma</dc:creator>
  <cp:keywords/>
  <dc:description/>
  <cp:lastModifiedBy>Laurence Schepens</cp:lastModifiedBy>
  <cp:revision>2</cp:revision>
  <dcterms:created xsi:type="dcterms:W3CDTF">2019-12-18T10:54:00Z</dcterms:created>
  <dcterms:modified xsi:type="dcterms:W3CDTF">2019-12-18T10:54:00Z</dcterms:modified>
</cp:coreProperties>
</file>